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0FB" w:rsidRDefault="005F0058" w:rsidP="009800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F0058">
        <w:rPr>
          <w:rFonts w:ascii="Times New Roman" w:hAnsi="Times New Roman" w:cs="Times New Roman"/>
          <w:b/>
          <w:sz w:val="28"/>
          <w:szCs w:val="28"/>
        </w:rPr>
        <w:t>Структура и органы управления МБОУ «</w:t>
      </w:r>
      <w:r w:rsidR="009800FB">
        <w:rPr>
          <w:rFonts w:ascii="Times New Roman" w:hAnsi="Times New Roman" w:cs="Times New Roman"/>
          <w:b/>
          <w:sz w:val="28"/>
          <w:szCs w:val="28"/>
        </w:rPr>
        <w:t>Больше-Машляковская</w:t>
      </w:r>
      <w:r w:rsidRPr="005F0058">
        <w:rPr>
          <w:rFonts w:ascii="Times New Roman" w:hAnsi="Times New Roman" w:cs="Times New Roman"/>
          <w:b/>
          <w:sz w:val="28"/>
          <w:szCs w:val="28"/>
        </w:rPr>
        <w:t xml:space="preserve"> СОШ» </w:t>
      </w:r>
    </w:p>
    <w:p w:rsidR="00D071DC" w:rsidRDefault="009800FB" w:rsidP="009800F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Рыбно-Слободского</w:t>
      </w:r>
      <w:r w:rsidR="005F0058" w:rsidRPr="005F0058"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</w:t>
      </w:r>
      <w:r w:rsidR="005B0A1F">
        <w:rPr>
          <w:rFonts w:ascii="Times New Roman" w:hAnsi="Times New Roman" w:cs="Times New Roman"/>
          <w:b/>
          <w:sz w:val="28"/>
          <w:szCs w:val="28"/>
        </w:rPr>
        <w:t xml:space="preserve"> РТ</w:t>
      </w:r>
    </w:p>
    <w:p w:rsidR="005F0058" w:rsidRDefault="00A54EB1" w:rsidP="009800F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35" style="position:absolute;left:0;text-align:left;margin-left:503.55pt;margin-top:14.7pt;width:120pt;height:72.75pt;z-index:251662336" arcsize="10923f" fillcolor="white [3201]" strokecolor="#95b3d7 [1940]" strokeweight="1pt">
            <v:fill color2="#b8cce4 [1300]" focusposition="1" focussize="" focus="100%" type="gradient"/>
            <v:shadow on="t" color="#243f60 [1604]" opacity=".5" offset="6pt,-6pt"/>
            <v:textbox style="mso-next-textbox:#_x0000_s1035">
              <w:txbxContent>
                <w:p w:rsidR="001A2E59" w:rsidRPr="004562C6" w:rsidRDefault="001A2E59" w:rsidP="001A2E5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Общешкольный родительский комитет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34" style="position:absolute;left:0;text-align:left;margin-left:358.05pt;margin-top:14.7pt;width:120pt;height:72.75pt;z-index:251661312" arcsize="10923f" fillcolor="white [3201]" strokecolor="#95b3d7 [1940]" strokeweight="1pt">
            <v:fill color2="#b8cce4 [1300]" focusposition="1" focussize="" focus="100%" type="gradient"/>
            <v:shadow on="t" color="#243f60 [1604]" opacity=".5" offset="6pt,-6pt"/>
            <v:textbox style="mso-next-textbox:#_x0000_s1034">
              <w:txbxContent>
                <w:p w:rsidR="001A2E59" w:rsidRPr="004562C6" w:rsidRDefault="001A2E59" w:rsidP="001A2E5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Педагогический совет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31" style="position:absolute;left:0;text-align:left;margin-left:222.3pt;margin-top:14.7pt;width:115.5pt;height:72.75pt;z-index:251658240" arcsize="10923f" fillcolor="#fbd4b4 [1305]" strokecolor="#c0504d [3205]" strokeweight="1pt">
            <v:fill color2="#c0504d [3205]"/>
            <v:shadow on="t" color="#622423 [1605]" opacity=".5" offset="6pt,-6pt"/>
            <v:textbox style="mso-next-textbox:#_x0000_s1031">
              <w:txbxContent>
                <w:p w:rsidR="005F0058" w:rsidRPr="005F0058" w:rsidRDefault="005F0058" w:rsidP="005F0058">
                  <w:pPr>
                    <w:jc w:val="center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>
                    <w:rPr>
                      <w:rFonts w:ascii="Times New Roman" w:hAnsi="Times New Roman" w:cs="Times New Roman"/>
                      <w:sz w:val="36"/>
                      <w:szCs w:val="36"/>
                    </w:rPr>
                    <w:t>Д</w:t>
                  </w:r>
                  <w:r w:rsidRPr="005F0058">
                    <w:rPr>
                      <w:rFonts w:ascii="Times New Roman" w:hAnsi="Times New Roman" w:cs="Times New Roman"/>
                      <w:sz w:val="36"/>
                      <w:szCs w:val="36"/>
                    </w:rPr>
                    <w:t>иректор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33" style="position:absolute;left:0;text-align:left;margin-left:-39.45pt;margin-top:14.7pt;width:114pt;height:72.75pt;z-index:251660288" arcsize="10923f" fillcolor="white [3201]" strokecolor="#95b3d7 [1940]" strokeweight="1pt">
            <v:fill color2="#b8cce4 [1300]" focusposition="1" focussize="" focus="100%" type="gradient"/>
            <v:shadow on="t" color="#243f60 [1604]" opacity=".5" offset="6pt,-6pt"/>
            <v:textbox style="mso-next-textbox:#_x0000_s1033">
              <w:txbxContent>
                <w:p w:rsidR="005F0058" w:rsidRPr="004562C6" w:rsidRDefault="005F0058" w:rsidP="001A2E59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A2E59">
                    <w:rPr>
                      <w:sz w:val="26"/>
                      <w:szCs w:val="26"/>
                    </w:rPr>
                    <w:t xml:space="preserve"> </w:t>
                  </w:r>
                  <w:r w:rsidR="001A2E59"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Общее </w:t>
                  </w: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собрание коллектива</w:t>
                  </w:r>
                </w:p>
                <w:p w:rsidR="005F0058" w:rsidRDefault="005F0058"/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32" style="position:absolute;left:0;text-align:left;margin-left:93.3pt;margin-top:14.7pt;width:109.5pt;height:72.75pt;z-index:251659264" arcsize="10923f" fillcolor="white [3201]" strokecolor="#95b3d7 [1940]" strokeweight="1pt">
            <v:fill color2="#b8cce4 [1300]" focusposition="1" focussize="" focus="100%" type="gradient"/>
            <v:shadow on="t" color="#243f60 [1604]" opacity=".5" offset="6pt,-6pt"/>
            <v:textbox style="mso-next-textbox:#_x0000_s1032">
              <w:txbxContent>
                <w:p w:rsidR="005F0058" w:rsidRPr="004562C6" w:rsidRDefault="005F0058" w:rsidP="005F0058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Совет школы</w:t>
                  </w:r>
                </w:p>
              </w:txbxContent>
            </v:textbox>
          </v:roundrect>
        </w:pict>
      </w:r>
    </w:p>
    <w:p w:rsidR="005F0058" w:rsidRDefault="005F0058" w:rsidP="005F00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C6320" w:rsidRDefault="00A54EB1" w:rsidP="005F005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8" type="#_x0000_t32" style="position:absolute;left:0;text-align:left;margin-left:280.8pt;margin-top:42.4pt;width:0;height:51pt;z-index:25170022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9" type="#_x0000_t32" style="position:absolute;left:0;text-align:left;margin-left:713.55pt;margin-top:136.55pt;width:.75pt;height:213pt;flip:x;z-index:251695104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1" type="#_x0000_t32" style="position:absolute;left:0;text-align:left;margin-left:478.05pt;margin-top:5.65pt;width:21.75pt;height:.05pt;z-index:25166848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5" type="#_x0000_t32" style="position:absolute;left:0;text-align:left;margin-left:672.3pt;margin-top:185.3pt;width:41.25pt;height:0;flip:x;z-index:25169920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3" type="#_x0000_t32" style="position:absolute;left:0;text-align:left;margin-left:672.3pt;margin-top:262.55pt;width:41.25pt;height:0;flip:x;z-index:25169817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2" type="#_x0000_t32" style="position:absolute;left:0;text-align:left;margin-left:672.3pt;margin-top:349.55pt;width:41.25pt;height:0;flip:x;z-index:25169715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8" style="position:absolute;left:0;text-align:left;margin-left:537.3pt;margin-top:320.3pt;width:135pt;height:65.25pt;z-index:251684864" arcsize="10923f" fillcolor="#fbd4b4 [1305]" strokecolor="#c0504d [3205]" strokeweight="1pt">
            <v:fill color2="#c0504d [3205]"/>
            <v:shadow on="t" color="#622423 [1605]" opacity=".5" offset="6pt,-6pt"/>
            <v:textbox>
              <w:txbxContent>
                <w:p w:rsidR="004562C6" w:rsidRPr="004562C6" w:rsidRDefault="00164071" w:rsidP="004562C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Ученическое самоуправление 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9" style="position:absolute;left:0;text-align:left;margin-left:537.3pt;margin-top:238.9pt;width:135pt;height:61.15pt;z-index:251685888" arcsize="10923f" fillcolor="#fbd4b4 [1305]" strokecolor="#c0504d [3205]" strokeweight="1pt">
            <v:fill color2="#c0504d [3205]"/>
            <v:shadow on="t" color="#622423 [1605]" opacity=".5" offset="6pt,-6pt"/>
            <v:textbox>
              <w:txbxContent>
                <w:p w:rsidR="00164071" w:rsidRPr="004562C6" w:rsidRDefault="00164071" w:rsidP="00164071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Педагог дополнительного образования</w:t>
                  </w:r>
                </w:p>
                <w:p w:rsidR="004562C6" w:rsidRPr="00164071" w:rsidRDefault="004562C6" w:rsidP="00164071">
                  <w:pPr>
                    <w:spacing w:after="0"/>
                    <w:rPr>
                      <w:szCs w:val="28"/>
                    </w:rPr>
                  </w:pP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6" style="position:absolute;left:0;text-align:left;margin-left:537.3pt;margin-top:154.9pt;width:135pt;height:61.15pt;z-index:251682816" arcsize="10923f" fillcolor="#fbd4b4 [1305]" strokecolor="#c0504d [3205]" strokeweight="1pt">
            <v:fill color2="#c0504d [3205]"/>
            <v:shadow on="t" color="#622423 [1605]" opacity=".5" offset="6pt,-6pt"/>
            <v:textbox>
              <w:txbxContent>
                <w:p w:rsidR="004562C6" w:rsidRPr="004562C6" w:rsidRDefault="004562C6" w:rsidP="004562C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Классные руководители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8" type="#_x0000_t32" style="position:absolute;left:0;text-align:left;margin-left:5.55pt;margin-top:185.3pt;width:40.5pt;height:0;z-index:25169408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7" type="#_x0000_t32" style="position:absolute;left:0;text-align:left;margin-left:8.55pt;margin-top:267.8pt;width:37.5pt;height:0;z-index:25169305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6" type="#_x0000_t32" style="position:absolute;left:0;text-align:left;margin-left:181.05pt;margin-top:267.8pt;width:21.75pt;height:0;z-index:25169203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2" type="#_x0000_t32" style="position:absolute;left:0;text-align:left;margin-left:8.55pt;margin-top:357.05pt;width:37.5pt;height:0;z-index:25168896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1" type="#_x0000_t32" style="position:absolute;left:0;text-align:left;margin-left:8.55pt;margin-top:432.05pt;width:37.5pt;height:0;z-index:25168793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60" type="#_x0000_t32" style="position:absolute;left:0;text-align:left;margin-left:5.55pt;margin-top:136.55pt;width:3pt;height:295.5pt;z-index:251686912" o:connectortype="straight"/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0" style="position:absolute;left:0;text-align:left;margin-left:46.05pt;margin-top:154.9pt;width:135pt;height:64.9pt;z-index:251677696" arcsize="10923f" fillcolor="#fbd4b4 [1305]" strokecolor="#c0504d [3205]" strokeweight="1pt">
            <v:fill color2="#c0504d [3205]"/>
            <v:shadow on="t" color="#622423 [1605]" opacity=".5" offset="6pt,-6pt"/>
            <v:textbox>
              <w:txbxContent>
                <w:p w:rsidR="003475CA" w:rsidRPr="003475CA" w:rsidRDefault="003475CA" w:rsidP="003475CA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475CA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Учителя </w:t>
                  </w:r>
                  <w:proofErr w:type="gramStart"/>
                  <w:r w:rsidRPr="003475CA">
                    <w:rPr>
                      <w:rFonts w:ascii="Times New Roman" w:hAnsi="Times New Roman" w:cs="Times New Roman"/>
                      <w:sz w:val="28"/>
                      <w:szCs w:val="28"/>
                    </w:rPr>
                    <w:t>-п</w:t>
                  </w:r>
                  <w:proofErr w:type="gramEnd"/>
                  <w:r w:rsidRPr="003475CA"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редметники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4" style="position:absolute;left:0;text-align:left;margin-left:202.8pt;margin-top:240.05pt;width:135pt;height:65.25pt;z-index:251680768" arcsize="10923f" fillcolor="#95b3d7 [1940]" strokecolor="#95b3d7 [1940]" strokeweight="1pt">
            <v:fill color2="#dbe5f1 [660]" angle="-45" focus="-50%" type="gradient"/>
            <v:shadow on="t" color="#243f60 [1604]" opacity=".5" offset="6pt,-6pt"/>
            <v:textbox>
              <w:txbxContent>
                <w:p w:rsidR="004562C6" w:rsidRPr="004562C6" w:rsidRDefault="004562C6" w:rsidP="004562C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Методические объединения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5" style="position:absolute;left:0;text-align:left;margin-left:46.05pt;margin-top:398.3pt;width:135pt;height:65.25pt;z-index:251681792" arcsize="10923f" fillcolor="#95b3d7 [1940]" strokecolor="#95b3d7 [1940]" strokeweight="1pt">
            <v:fill color2="#dbe5f1 [660]" angle="-45" focus="-50%" type="gradient"/>
            <v:shadow on="t" color="#243f60 [1604]" opacity=".5" offset="6pt,-6pt"/>
            <v:textbox>
              <w:txbxContent>
                <w:p w:rsidR="004562C6" w:rsidRPr="004562C6" w:rsidRDefault="004562C6" w:rsidP="004562C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Школа молодого учителя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3" style="position:absolute;left:0;text-align:left;margin-left:46.05pt;margin-top:324.05pt;width:135pt;height:65.25pt;z-index:251679744" arcsize="10923f" fillcolor="#95b3d7 [1940]" strokecolor="#95b3d7 [1940]" strokeweight="1pt">
            <v:fill color2="#dbe5f1 [660]" angle="-45" focus="-50%" type="gradient"/>
            <v:shadow on="t" color="#243f60 [1604]" opacity=".5" offset="6pt,-6pt"/>
            <v:textbox>
              <w:txbxContent>
                <w:p w:rsidR="004562C6" w:rsidRPr="004562C6" w:rsidRDefault="004562C6" w:rsidP="004562C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Школа передового опыта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52" style="position:absolute;left:0;text-align:left;margin-left:46.05pt;margin-top:240.05pt;width:135pt;height:65.25pt;z-index:251678720" arcsize="10923f" fillcolor="#95b3d7 [1940]" strokecolor="#95b3d7 [1940]" strokeweight="1pt">
            <v:fill color2="#dbe5f1 [660]" angle="-45" focus="-50%" type="gradient"/>
            <v:shadow on="t" color="#243f60 [1604]" opacity=".5" offset="6pt,-6pt"/>
            <v:textbox>
              <w:txbxContent>
                <w:p w:rsidR="003475CA" w:rsidRPr="004562C6" w:rsidRDefault="004562C6" w:rsidP="004562C6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62C6">
                    <w:rPr>
                      <w:rFonts w:ascii="Times New Roman" w:hAnsi="Times New Roman" w:cs="Times New Roman"/>
                      <w:sz w:val="28"/>
                      <w:szCs w:val="28"/>
                    </w:rPr>
                    <w:t>Методический совет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6" type="#_x0000_t32" style="position:absolute;left:0;text-align:left;margin-left:268.8pt;margin-top:30.4pt;width:0;height:51pt;z-index:251673600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45" style="position:absolute;left:0;text-align:left;margin-left:192.3pt;margin-top:81.4pt;width:156pt;height:55.15pt;z-index:251672576" arcsize="10923f" fillcolor="white [3201]" strokecolor="#95b3d7 [1940]" strokeweight="1pt">
            <v:fill color2="#b8cce4 [1300]" focusposition="1" focussize="" focus="100%" type="gradient"/>
            <v:shadow on="t" color="#243f60 [1604]" opacity=".5" offset="6pt,-6pt"/>
            <v:textbox>
              <w:txbxContent>
                <w:p w:rsidR="001A2E59" w:rsidRPr="001A2E59" w:rsidRDefault="001A2E59" w:rsidP="001A2E5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A2E59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Совещание при директоре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43" style="position:absolute;left:0;text-align:left;margin-left:565.05pt;margin-top:81.4pt;width:158.25pt;height:55.15pt;z-index:251670528" arcsize="10923f" fillcolor="#fbd4b4 [1305]" strokecolor="#c0504d [3205]" strokeweight="1pt">
            <v:fill color2="#c0504d [3205]"/>
            <v:shadow on="t" color="#622423 [1605]" opacity=".5" offset="6pt,-6pt"/>
            <v:textbox>
              <w:txbxContent>
                <w:p w:rsidR="001A2E59" w:rsidRPr="003475CA" w:rsidRDefault="003475CA" w:rsidP="003475CA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3475C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директора по ВР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42" style="position:absolute;left:0;text-align:left;margin-left:370.05pt;margin-top:81.4pt;width:158.25pt;height:55.15pt;z-index:251669504" arcsize="10923f" fillcolor="#fbd4b4 [1305]" strokecolor="#c0504d [3205]" strokeweight="1pt">
            <v:fill color2="#c0504d [3205]"/>
            <v:shadow on="t" color="#622423 [1605]" opacity=".5" offset="6pt,-6pt"/>
            <v:textbox>
              <w:txbxContent>
                <w:p w:rsidR="001A2E59" w:rsidRPr="001A2E59" w:rsidRDefault="001A2E59" w:rsidP="001A2E5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A2E5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Заведующий хозяйством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roundrect id="_x0000_s1044" style="position:absolute;left:0;text-align:left;margin-left:-7.2pt;margin-top:81.4pt;width:158.25pt;height:55.15pt;z-index:251671552" arcsize="10923f" fillcolor="#fbd4b4 [1305]" strokecolor="#c0504d [3205]" strokeweight="1pt">
            <v:fill color2="#c0504d [3205]"/>
            <v:shadow on="t" color="#622423 [1605]" opacity=".5" offset="6pt,-6pt"/>
            <v:textbox>
              <w:txbxContent>
                <w:p w:rsidR="001A2E59" w:rsidRPr="001A2E59" w:rsidRDefault="001A2E59" w:rsidP="001A2E59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1A2E59"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 директора по УР</w:t>
                  </w:r>
                </w:p>
              </w:txbxContent>
            </v:textbox>
          </v:roundrect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8" type="#_x0000_t32" style="position:absolute;left:0;text-align:left;margin-left:333.3pt;margin-top:30.4pt;width:271.5pt;height:51pt;z-index:251675648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9" type="#_x0000_t32" style="position:absolute;left:0;text-align:left;margin-left:321.3pt;margin-top:30.4pt;width:90.75pt;height:51pt;z-index:251676672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7" type="#_x0000_t32" style="position:absolute;left:0;text-align:left;margin-left:106.8pt;margin-top:30.4pt;width:148.5pt;height:51pt;flip:x;z-index:251674624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40" type="#_x0000_t32" style="position:absolute;left:0;text-align:left;margin-left:337.8pt;margin-top:5.65pt;width:20.25pt;height:0;z-index:251667456" o:connectortype="straight">
            <v:stroke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8" type="#_x0000_t32" style="position:absolute;left:0;text-align:left;margin-left:202.8pt;margin-top:5.65pt;width:19.5pt;height:0;z-index:25166540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37" type="#_x0000_t32" style="position:absolute;left:0;text-align:left;margin-left:74.55pt;margin-top:5.65pt;width:18.75pt;height:0;z-index:251664384" o:connectortype="straight">
            <v:stroke endarrow="block"/>
          </v:shape>
        </w:pict>
      </w: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A54EB1" w:rsidP="00CC63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pict>
          <v:shape id="_x0000_s1079" type="#_x0000_t32" style="position:absolute;margin-left:449.55pt;margin-top:22.45pt;width:0;height:21pt;z-index:251701248" o:connectortype="straight">
            <v:stroke endarrow="block"/>
          </v:shape>
        </w:pict>
      </w:r>
    </w:p>
    <w:p w:rsidR="00CC6320" w:rsidRPr="00CC6320" w:rsidRDefault="00A54EB1" w:rsidP="00CC632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pict>
          <v:roundrect id="_x0000_s1080" style="position:absolute;margin-left:382.8pt;margin-top:14.95pt;width:129pt;height:62.25pt;z-index:251702272" arcsize="10923f" fillcolor="#95b3d7 [1940]" strokecolor="#95b3d7 [1940]" strokeweight="1pt">
            <v:fill color2="#dbe5f1 [660]" angle="-45" focus="-50%" type="gradient"/>
            <v:shadow on="t" color="#243f60 [1604]" opacity=".5" offset="6pt,-6pt"/>
            <v:textbox>
              <w:txbxContent>
                <w:p w:rsidR="00CC6320" w:rsidRPr="004562C6" w:rsidRDefault="00164071" w:rsidP="00CC6320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ru-RU"/>
                    </w:rPr>
                    <w:t xml:space="preserve">Тех. персонал </w:t>
                  </w:r>
                </w:p>
              </w:txbxContent>
            </v:textbox>
          </v:roundrect>
        </w:pict>
      </w: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CC6320" w:rsidRPr="00CC6320" w:rsidRDefault="00CC6320" w:rsidP="00CC6320">
      <w:pPr>
        <w:rPr>
          <w:rFonts w:ascii="Times New Roman" w:hAnsi="Times New Roman" w:cs="Times New Roman"/>
          <w:sz w:val="28"/>
          <w:szCs w:val="28"/>
        </w:rPr>
      </w:pPr>
    </w:p>
    <w:p w:rsidR="005F0058" w:rsidRPr="00CC6320" w:rsidRDefault="00CC6320" w:rsidP="00CC6320">
      <w:pPr>
        <w:tabs>
          <w:tab w:val="left" w:pos="567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5F0058" w:rsidRPr="00CC6320" w:rsidSect="009800FB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F0058"/>
    <w:rsid w:val="000F37D3"/>
    <w:rsid w:val="00164071"/>
    <w:rsid w:val="001A2E59"/>
    <w:rsid w:val="00204FF4"/>
    <w:rsid w:val="002151C0"/>
    <w:rsid w:val="003475CA"/>
    <w:rsid w:val="003E02B9"/>
    <w:rsid w:val="003E7E04"/>
    <w:rsid w:val="004562C6"/>
    <w:rsid w:val="005B0A1F"/>
    <w:rsid w:val="005F0058"/>
    <w:rsid w:val="007422E0"/>
    <w:rsid w:val="009800FB"/>
    <w:rsid w:val="009C7642"/>
    <w:rsid w:val="00A54EB1"/>
    <w:rsid w:val="00BB06C8"/>
    <w:rsid w:val="00CC6320"/>
    <w:rsid w:val="00D071DC"/>
    <w:rsid w:val="00D65E73"/>
    <w:rsid w:val="00D71AC8"/>
    <w:rsid w:val="00FD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1"/>
    <o:shapelayout v:ext="edit">
      <o:idmap v:ext="edit" data="1"/>
      <o:rules v:ext="edit">
        <o:r id="V:Rule1" type="connector" idref="#_x0000_s1062"/>
        <o:r id="V:Rule2" type="connector" idref="#_x0000_s1066"/>
        <o:r id="V:Rule3" type="connector" idref="#_x0000_s1061"/>
        <o:r id="V:Rule4" type="connector" idref="#_x0000_s1041"/>
        <o:r id="V:Rule5" type="connector" idref="#_x0000_s1069"/>
        <o:r id="V:Rule6" type="connector" idref="#_x0000_s1072"/>
        <o:r id="V:Rule7" type="connector" idref="#_x0000_s1079"/>
        <o:r id="V:Rule8" type="connector" idref="#_x0000_s1049"/>
        <o:r id="V:Rule9" type="connector" idref="#_x0000_s1075"/>
        <o:r id="V:Rule10" type="connector" idref="#_x0000_s1078"/>
        <o:r id="V:Rule11" type="connector" idref="#_x0000_s1047"/>
        <o:r id="V:Rule12" type="connector" idref="#_x0000_s1040"/>
        <o:r id="V:Rule13" type="connector" idref="#_x0000_s1037"/>
        <o:r id="V:Rule14" type="connector" idref="#_x0000_s1067"/>
        <o:r id="V:Rule15" type="connector" idref="#_x0000_s1060"/>
        <o:r id="V:Rule16" type="connector" idref="#_x0000_s1038"/>
        <o:r id="V:Rule17" type="connector" idref="#_x0000_s1048"/>
        <o:r id="V:Rule18" type="connector" idref="#_x0000_s1073"/>
        <o:r id="V:Rule19" type="connector" idref="#_x0000_s1046"/>
        <o:r id="V:Rule20" type="connector" idref="#_x0000_s106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1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00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РАФИК</cp:lastModifiedBy>
  <cp:revision>10</cp:revision>
  <cp:lastPrinted>2014-02-11T05:10:00Z</cp:lastPrinted>
  <dcterms:created xsi:type="dcterms:W3CDTF">2014-02-09T17:40:00Z</dcterms:created>
  <dcterms:modified xsi:type="dcterms:W3CDTF">2015-10-29T14:46:00Z</dcterms:modified>
</cp:coreProperties>
</file>